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3" w:rsidRPr="00A86543" w:rsidRDefault="00A86543" w:rsidP="00A86543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társadalomismeret fakultáció</w:t>
      </w:r>
    </w:p>
    <w:p w:rsidR="00D0141E" w:rsidRPr="00CB5E94" w:rsidRDefault="00A86543" w:rsidP="00CB5E9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5E94">
        <w:rPr>
          <w:rFonts w:ascii="Times New Roman" w:hAnsi="Times New Roman" w:cs="Times New Roman"/>
          <w:b/>
          <w:sz w:val="24"/>
          <w:szCs w:val="24"/>
        </w:rPr>
        <w:t xml:space="preserve">Cél: </w:t>
      </w:r>
      <w:r w:rsidR="008B681B" w:rsidRPr="00CB5E94">
        <w:rPr>
          <w:rFonts w:ascii="Times New Roman" w:hAnsi="Times New Roman" w:cs="Times New Roman"/>
          <w:sz w:val="24"/>
          <w:szCs w:val="24"/>
        </w:rPr>
        <w:t>1.</w:t>
      </w:r>
      <w:r w:rsidR="008B681B" w:rsidRPr="00CB5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E94">
        <w:rPr>
          <w:rFonts w:ascii="Times New Roman" w:hAnsi="Times New Roman" w:cs="Times New Roman"/>
          <w:sz w:val="24"/>
          <w:szCs w:val="24"/>
        </w:rPr>
        <w:t xml:space="preserve">Középszintű érettségire való felkészítés a „Társadalomismeret, állampolgári és gazdasági ismeretek” tantárgyból. </w:t>
      </w:r>
    </w:p>
    <w:p w:rsidR="00D0141E" w:rsidRPr="008B681B" w:rsidRDefault="008B681B" w:rsidP="00D0141E">
      <w:pPr>
        <w:spacing w:after="240" w:line="36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681B">
        <w:rPr>
          <w:rFonts w:ascii="Times New Roman" w:hAnsi="Times New Roman" w:cs="Times New Roman"/>
          <w:sz w:val="24"/>
          <w:szCs w:val="24"/>
        </w:rPr>
        <w:t>Felvételire</w:t>
      </w:r>
      <w:r w:rsidR="00D0141E" w:rsidRPr="008B681B">
        <w:rPr>
          <w:rFonts w:ascii="Times New Roman" w:hAnsi="Times New Roman" w:cs="Times New Roman"/>
          <w:sz w:val="24"/>
          <w:szCs w:val="24"/>
        </w:rPr>
        <w:t xml:space="preserve"> való felkészülés az 1. számú mellékletben szereplő szakokra</w:t>
      </w:r>
    </w:p>
    <w:p w:rsidR="00A86543" w:rsidRPr="008B681B" w:rsidRDefault="00A86543" w:rsidP="00D0141E">
      <w:pPr>
        <w:tabs>
          <w:tab w:val="left" w:pos="567"/>
        </w:tabs>
        <w:spacing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 xml:space="preserve">Órakeret: </w:t>
      </w:r>
      <w:r w:rsidRPr="008B681B">
        <w:rPr>
          <w:rFonts w:ascii="Times New Roman" w:hAnsi="Times New Roman" w:cs="Times New Roman"/>
          <w:sz w:val="24"/>
          <w:szCs w:val="24"/>
        </w:rPr>
        <w:t>Az intézmény a szabadon tervezhető órakeretéből biztosítja ezt a lehetőséget</w:t>
      </w:r>
      <w:r w:rsidR="00D0141E" w:rsidRPr="008B681B">
        <w:rPr>
          <w:rFonts w:ascii="Times New Roman" w:hAnsi="Times New Roman" w:cs="Times New Roman"/>
          <w:sz w:val="24"/>
          <w:szCs w:val="24"/>
        </w:rPr>
        <w:t xml:space="preserve">. </w:t>
      </w:r>
      <w:r w:rsidRPr="008B681B">
        <w:rPr>
          <w:rFonts w:ascii="Times New Roman" w:hAnsi="Times New Roman" w:cs="Times New Roman"/>
          <w:sz w:val="24"/>
          <w:szCs w:val="24"/>
        </w:rPr>
        <w:t>E</w:t>
      </w:r>
      <w:r w:rsidR="00D0141E" w:rsidRPr="008B681B">
        <w:rPr>
          <w:rFonts w:ascii="Times New Roman" w:hAnsi="Times New Roman" w:cs="Times New Roman"/>
          <w:sz w:val="24"/>
          <w:szCs w:val="24"/>
        </w:rPr>
        <w:t xml:space="preserve">z </w:t>
      </w:r>
      <w:r w:rsidRPr="008B681B">
        <w:rPr>
          <w:rFonts w:ascii="Times New Roman" w:hAnsi="Times New Roman" w:cs="Times New Roman"/>
          <w:sz w:val="24"/>
          <w:szCs w:val="24"/>
        </w:rPr>
        <w:t>h</w:t>
      </w:r>
      <w:r w:rsidR="00D0141E" w:rsidRPr="008B681B">
        <w:rPr>
          <w:rFonts w:ascii="Times New Roman" w:hAnsi="Times New Roman" w:cs="Times New Roman"/>
          <w:sz w:val="24"/>
          <w:szCs w:val="24"/>
        </w:rPr>
        <w:t>eti 2-2 órát jelent a 11. és 12. évfolyamon</w:t>
      </w:r>
      <w:r w:rsidRPr="008B681B">
        <w:rPr>
          <w:rFonts w:ascii="Times New Roman" w:hAnsi="Times New Roman" w:cs="Times New Roman"/>
          <w:sz w:val="24"/>
          <w:szCs w:val="24"/>
        </w:rPr>
        <w:t xml:space="preserve"> </w:t>
      </w:r>
      <w:r w:rsidR="00D0141E" w:rsidRPr="008B681B">
        <w:rPr>
          <w:rFonts w:ascii="Times New Roman" w:hAnsi="Times New Roman" w:cs="Times New Roman"/>
          <w:sz w:val="24"/>
          <w:szCs w:val="24"/>
        </w:rPr>
        <w:t>(</w:t>
      </w:r>
      <w:r w:rsidRPr="008B681B">
        <w:rPr>
          <w:rFonts w:ascii="Times New Roman" w:hAnsi="Times New Roman" w:cs="Times New Roman"/>
          <w:sz w:val="24"/>
          <w:szCs w:val="24"/>
        </w:rPr>
        <w:t xml:space="preserve">72 </w:t>
      </w:r>
      <w:r w:rsidR="00D0141E" w:rsidRPr="008B681B">
        <w:rPr>
          <w:rFonts w:ascii="Times New Roman" w:hAnsi="Times New Roman" w:cs="Times New Roman"/>
          <w:sz w:val="24"/>
          <w:szCs w:val="24"/>
        </w:rPr>
        <w:t xml:space="preserve">+ 62 óra) </w:t>
      </w:r>
      <w:r w:rsidRPr="008B681B">
        <w:rPr>
          <w:rFonts w:ascii="Times New Roman" w:hAnsi="Times New Roman" w:cs="Times New Roman"/>
          <w:sz w:val="24"/>
          <w:szCs w:val="24"/>
        </w:rPr>
        <w:t>és a középszintű projektmunkák elkészítéséhez a konzultációs lehetőséget.</w:t>
      </w:r>
    </w:p>
    <w:p w:rsidR="00A86543" w:rsidRDefault="00D0141E" w:rsidP="00D0141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 xml:space="preserve">Emelt szintű érettségi: </w:t>
      </w:r>
      <w:r w:rsidR="00A86543" w:rsidRPr="008B681B">
        <w:rPr>
          <w:rFonts w:ascii="Times New Roman" w:hAnsi="Times New Roman" w:cs="Times New Roman"/>
          <w:sz w:val="24"/>
          <w:szCs w:val="24"/>
        </w:rPr>
        <w:t>A tanuló szabadon dönthet az emelt szintű érettségi választása mellett is</w:t>
      </w:r>
      <w:r w:rsidR="008B681B">
        <w:rPr>
          <w:rFonts w:ascii="Times New Roman" w:hAnsi="Times New Roman" w:cs="Times New Roman"/>
          <w:sz w:val="24"/>
          <w:szCs w:val="24"/>
        </w:rPr>
        <w:t>.</w:t>
      </w:r>
    </w:p>
    <w:p w:rsidR="000F33A9" w:rsidRDefault="000F33A9" w:rsidP="00D0141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Munkaformák:</w:t>
      </w:r>
    </w:p>
    <w:p w:rsidR="000F33A9" w:rsidRPr="00A1655B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információgyűjtés, feldolgozás, rendszerezés</w:t>
      </w:r>
    </w:p>
    <w:p w:rsidR="00A82F0E" w:rsidRDefault="00A82F0E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tanulói kiselőadás</w:t>
      </w:r>
    </w:p>
    <w:p w:rsidR="00A82F0E" w:rsidRDefault="00A82F0E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</w:t>
      </w:r>
    </w:p>
    <w:p w:rsidR="00A82F0E" w:rsidRDefault="00A82F0E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szituációs játékok</w:t>
      </w:r>
    </w:p>
    <w:p w:rsidR="000F33A9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adatsorok, táblázatok elemzése</w:t>
      </w:r>
    </w:p>
    <w:p w:rsidR="000F33A9" w:rsidRPr="000F33A9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megfigyelések, ismeretek szakszerű elmondása</w:t>
      </w:r>
      <w:r w:rsidRPr="000F3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írásbeli és rajzos rögzítése</w:t>
      </w:r>
      <w:r w:rsidRPr="000F33A9">
        <w:rPr>
          <w:rFonts w:ascii="Times New Roman" w:hAnsi="Times New Roman" w:cs="Times New Roman"/>
          <w:sz w:val="24"/>
          <w:szCs w:val="24"/>
        </w:rPr>
        <w:t>;</w:t>
      </w:r>
    </w:p>
    <w:p w:rsidR="000F33A9" w:rsidRPr="000F33A9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különböző</w:t>
      </w:r>
      <w:r w:rsidRPr="000F33A9">
        <w:rPr>
          <w:rFonts w:ascii="Times New Roman" w:hAnsi="Times New Roman" w:cs="Times New Roman"/>
          <w:sz w:val="24"/>
          <w:szCs w:val="24"/>
        </w:rPr>
        <w:t xml:space="preserve"> információs anyagokban (folyóiratok, szakkönyvek, lexikonok) való tájékozódással, forráselemzéssel;</w:t>
      </w:r>
    </w:p>
    <w:p w:rsidR="000F33A9" w:rsidRPr="000F33A9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A9">
        <w:rPr>
          <w:rFonts w:ascii="Times New Roman" w:hAnsi="Times New Roman" w:cs="Times New Roman"/>
          <w:sz w:val="24"/>
          <w:szCs w:val="24"/>
        </w:rPr>
        <w:t>problémamegoldó gondolkodásban való jártasság</w:t>
      </w:r>
      <w:r>
        <w:rPr>
          <w:rFonts w:ascii="Times New Roman" w:hAnsi="Times New Roman" w:cs="Times New Roman"/>
          <w:sz w:val="24"/>
          <w:szCs w:val="24"/>
        </w:rPr>
        <w:t xml:space="preserve"> a problémák, a törvényszerű</w:t>
      </w:r>
      <w:r w:rsidR="00A82F0E">
        <w:rPr>
          <w:rFonts w:ascii="Times New Roman" w:hAnsi="Times New Roman" w:cs="Times New Roman"/>
          <w:sz w:val="24"/>
          <w:szCs w:val="24"/>
        </w:rPr>
        <w:t>ségek felismerése, döntéshozatal</w:t>
      </w:r>
      <w:r w:rsidRPr="000F33A9">
        <w:rPr>
          <w:rFonts w:ascii="Times New Roman" w:hAnsi="Times New Roman" w:cs="Times New Roman"/>
          <w:sz w:val="24"/>
          <w:szCs w:val="24"/>
        </w:rPr>
        <w:t>;</w:t>
      </w:r>
    </w:p>
    <w:p w:rsidR="000F33A9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projekttervezés, megvalósítás</w:t>
      </w:r>
    </w:p>
    <w:p w:rsidR="00A1655B" w:rsidRDefault="00A1655B" w:rsidP="006E7DA1">
      <w:pPr>
        <w:pStyle w:val="Listaszerbekezds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ötletbörze</w:t>
      </w:r>
      <w:r w:rsidR="00980578">
        <w:rPr>
          <w:rFonts w:ascii="Times New Roman" w:hAnsi="Times New Roman" w:cs="Times New Roman"/>
          <w:sz w:val="24"/>
          <w:szCs w:val="24"/>
        </w:rPr>
        <w:t>;</w:t>
      </w:r>
    </w:p>
    <w:p w:rsidR="000F33A9" w:rsidRDefault="000F33A9" w:rsidP="006E7DA1">
      <w:pPr>
        <w:pStyle w:val="Listaszerbekezds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projekttervezési módszerek</w:t>
      </w:r>
      <w:r w:rsidR="00A82F0E">
        <w:rPr>
          <w:rFonts w:ascii="Times New Roman" w:hAnsi="Times New Roman" w:cs="Times New Roman"/>
          <w:sz w:val="24"/>
          <w:szCs w:val="24"/>
        </w:rPr>
        <w:t xml:space="preserve"> elsajátítása, ehhez kapcsolódó szoftverek megismerése</w:t>
      </w:r>
      <w:r w:rsidR="00980578">
        <w:rPr>
          <w:rFonts w:ascii="Times New Roman" w:hAnsi="Times New Roman" w:cs="Times New Roman"/>
          <w:sz w:val="24"/>
          <w:szCs w:val="24"/>
        </w:rPr>
        <w:t>;</w:t>
      </w:r>
    </w:p>
    <w:p w:rsidR="000F33A9" w:rsidRDefault="000F33A9" w:rsidP="006E7DA1">
      <w:pPr>
        <w:pStyle w:val="Listaszerbekezds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erőforrások tervezése</w:t>
      </w:r>
      <w:r w:rsidR="00980578">
        <w:rPr>
          <w:rFonts w:ascii="Times New Roman" w:hAnsi="Times New Roman" w:cs="Times New Roman"/>
          <w:sz w:val="24"/>
          <w:szCs w:val="24"/>
        </w:rPr>
        <w:t>;</w:t>
      </w:r>
    </w:p>
    <w:p w:rsidR="000F33A9" w:rsidRDefault="000F33A9" w:rsidP="006E7DA1">
      <w:pPr>
        <w:pStyle w:val="Listaszerbekezds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részfeladatok időrendi meghatározása</w:t>
      </w:r>
      <w:r w:rsidR="00980578">
        <w:rPr>
          <w:rFonts w:ascii="Times New Roman" w:hAnsi="Times New Roman" w:cs="Times New Roman"/>
          <w:sz w:val="24"/>
          <w:szCs w:val="24"/>
        </w:rPr>
        <w:t>;</w:t>
      </w:r>
    </w:p>
    <w:p w:rsidR="006E7DA1" w:rsidRDefault="006E7DA1" w:rsidP="006E7DA1">
      <w:pPr>
        <w:pStyle w:val="Listaszerbekezds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elkészült produktumok prezentálása, különböző prezentációs módszerek alkalmazásával</w:t>
      </w:r>
      <w:r w:rsidR="00980578">
        <w:rPr>
          <w:rFonts w:ascii="Times New Roman" w:hAnsi="Times New Roman" w:cs="Times New Roman"/>
          <w:sz w:val="24"/>
          <w:szCs w:val="24"/>
        </w:rPr>
        <w:t>.</w:t>
      </w:r>
    </w:p>
    <w:p w:rsidR="00A82F0E" w:rsidRDefault="00A82F0E" w:rsidP="006E7D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Projekttémák: Üzleti terv </w:t>
      </w:r>
    </w:p>
    <w:p w:rsidR="00CB5E94" w:rsidRDefault="00CB5E94" w:rsidP="006E7D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Iskolai témahéthez kapcsolódó projekt </w:t>
      </w:r>
    </w:p>
    <w:p w:rsidR="00A82F0E" w:rsidRDefault="00A82F0E" w:rsidP="006E7D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Saját ötlet kidolgozása, megvalósítása</w:t>
      </w:r>
    </w:p>
    <w:p w:rsidR="00A82F0E" w:rsidRDefault="00A82F0E" w:rsidP="006E7D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Érettségi témakör feldolgozása</w:t>
      </w:r>
    </w:p>
    <w:p w:rsidR="00A82F0E" w:rsidRPr="00A82F0E" w:rsidRDefault="00A82F0E" w:rsidP="00A82F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0E">
        <w:rPr>
          <w:rFonts w:ascii="Times New Roman" w:hAnsi="Times New Roman" w:cs="Times New Roman"/>
          <w:b/>
          <w:sz w:val="24"/>
          <w:szCs w:val="24"/>
        </w:rPr>
        <w:t>A fejlesztendő attitűdök:</w:t>
      </w:r>
    </w:p>
    <w:p w:rsidR="006E7DA1" w:rsidRDefault="00A82F0E" w:rsidP="00A82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0E">
        <w:rPr>
          <w:rFonts w:ascii="Times New Roman" w:hAnsi="Times New Roman" w:cs="Times New Roman"/>
          <w:sz w:val="24"/>
          <w:szCs w:val="24"/>
        </w:rPr>
        <w:t>másokra figyelés, együttműködés, nyitott kommunikáció, problémamegoldás, kritikai szemlélet</w:t>
      </w:r>
      <w:r w:rsidR="006E7DA1">
        <w:rPr>
          <w:rFonts w:ascii="Times New Roman" w:hAnsi="Times New Roman" w:cs="Times New Roman"/>
          <w:sz w:val="24"/>
          <w:szCs w:val="24"/>
        </w:rPr>
        <w:t>.</w:t>
      </w:r>
      <w:r w:rsidR="006E7DA1">
        <w:rPr>
          <w:rFonts w:ascii="Times New Roman" w:hAnsi="Times New Roman" w:cs="Times New Roman"/>
          <w:sz w:val="24"/>
          <w:szCs w:val="24"/>
        </w:rPr>
        <w:br w:type="page"/>
      </w:r>
    </w:p>
    <w:p w:rsidR="008B681B" w:rsidRPr="008B681B" w:rsidRDefault="008B681B" w:rsidP="00D0141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Tematika: A 2.számú mellékletben</w:t>
      </w:r>
    </w:p>
    <w:p w:rsidR="008B681B" w:rsidRPr="008B681B" w:rsidRDefault="008B681B" w:rsidP="008B681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számú melléklet</w:t>
      </w:r>
    </w:p>
    <w:p w:rsidR="004F0E94" w:rsidRPr="008B681B" w:rsidRDefault="004F0E94" w:rsidP="004F0E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Társadalomismeret (és egy másik tantárgy) érettségivel</w:t>
      </w:r>
    </w:p>
    <w:p w:rsidR="00A41BAA" w:rsidRPr="008B681B" w:rsidRDefault="004F0E94" w:rsidP="004F0E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elérhető alapszakok a felsőoktatásban</w:t>
      </w:r>
    </w:p>
    <w:p w:rsidR="004F0E94" w:rsidRPr="008B681B" w:rsidRDefault="004F0E94" w:rsidP="004F0E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2018-tól</w:t>
      </w:r>
    </w:p>
    <w:p w:rsidR="004F0E94" w:rsidRPr="008B681B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Bölcsészettudományi képzési terület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közösségszervezés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néprajz (csak magyar nyelv és irodalommal)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történelem (csak emelt szintű történelemmel)</w:t>
      </w:r>
    </w:p>
    <w:p w:rsidR="004F0E94" w:rsidRPr="008B681B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Jogi képzési terület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igazságügyi igazgatási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munkaügyi és társadalombiztosítási igazgatási</w:t>
      </w:r>
    </w:p>
    <w:p w:rsidR="004F0E94" w:rsidRPr="008B681B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Pedagógus képzési terület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csecsemő és kisgyermeknevelő</w:t>
      </w:r>
    </w:p>
    <w:p w:rsidR="004F0E94" w:rsidRPr="008B681B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Társadalomtudományi képzési terület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informatikus könyvtáros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kommunikáció és médiatudomány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nemzetközi tanulmányok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politikatudomány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szociálpedagógia</w:t>
      </w:r>
    </w:p>
    <w:p w:rsidR="00CE4F46" w:rsidRPr="008B681B" w:rsidRDefault="004F0E94" w:rsidP="008B681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szociológia</w:t>
      </w:r>
      <w:r w:rsidR="00CE4F46" w:rsidRPr="008B681B">
        <w:rPr>
          <w:rFonts w:ascii="Times New Roman" w:hAnsi="Times New Roman" w:cs="Times New Roman"/>
          <w:sz w:val="24"/>
          <w:szCs w:val="24"/>
        </w:rPr>
        <w:br w:type="page"/>
      </w:r>
    </w:p>
    <w:p w:rsidR="008B681B" w:rsidRPr="008B681B" w:rsidRDefault="008B681B" w:rsidP="008B681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lastRenderedPageBreak/>
        <w:t>számú melléklet</w:t>
      </w:r>
    </w:p>
    <w:p w:rsidR="00CE4F46" w:rsidRPr="008B681B" w:rsidRDefault="008B681B" w:rsidP="00CE4F4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 xml:space="preserve">Társadalomismeret, állampolgári és gazdasági ismeretek” tantárgyból </w:t>
      </w:r>
      <w:r w:rsidR="00CE4F46" w:rsidRPr="008B681B">
        <w:rPr>
          <w:rFonts w:ascii="Times New Roman" w:hAnsi="Times New Roman" w:cs="Times New Roman"/>
          <w:b/>
          <w:sz w:val="24"/>
          <w:szCs w:val="24"/>
        </w:rPr>
        <w:t>fakultáció tematika</w:t>
      </w:r>
    </w:p>
    <w:p w:rsidR="00CE4F46" w:rsidRPr="008B681B" w:rsidRDefault="00CE4F46" w:rsidP="008B681B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11. évfolyam</w:t>
      </w:r>
    </w:p>
    <w:p w:rsidR="00B61D1E" w:rsidRPr="008B681B" w:rsidRDefault="00B61D1E" w:rsidP="00B61D1E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81B">
        <w:rPr>
          <w:rFonts w:ascii="Times New Roman" w:hAnsi="Times New Roman" w:cs="Times New Roman"/>
          <w:b/>
          <w:i/>
          <w:sz w:val="24"/>
          <w:szCs w:val="24"/>
        </w:rPr>
        <w:t>Gazdasági ismeretek</w:t>
      </w:r>
    </w:p>
    <w:p w:rsidR="00B61D1E" w:rsidRPr="008B681B" w:rsidRDefault="00C06AA6" w:rsidP="00B61D1E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61D1E" w:rsidRPr="008B681B">
        <w:rPr>
          <w:rFonts w:ascii="Times New Roman" w:hAnsi="Times New Roman" w:cs="Times New Roman"/>
          <w:i/>
          <w:sz w:val="24"/>
          <w:szCs w:val="24"/>
        </w:rPr>
        <w:t>Bevezetés, közgazdaságtani alapfogalmak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Mit jelent gazdálkodni? Gazdasági és pénzügyi alapfogalmak. A gazdasági gondolkodás történelmi áttekintése.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Gazdasági mechanizmusok.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Szereplők és kapcsolatok a piacgazdaságban. Vegyes gazdaság.</w:t>
      </w:r>
    </w:p>
    <w:p w:rsidR="00CE4F46" w:rsidRPr="008B681B" w:rsidRDefault="00C06AA6" w:rsidP="00B61D1E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CE4F46" w:rsidRPr="008B681B">
        <w:rPr>
          <w:rFonts w:ascii="Times New Roman" w:hAnsi="Times New Roman" w:cs="Times New Roman"/>
          <w:i/>
          <w:sz w:val="24"/>
          <w:szCs w:val="24"/>
        </w:rPr>
        <w:t>A</w:t>
      </w:r>
      <w:r w:rsidR="00B61D1E" w:rsidRPr="008B681B">
        <w:rPr>
          <w:rFonts w:ascii="Times New Roman" w:hAnsi="Times New Roman" w:cs="Times New Roman"/>
          <w:i/>
          <w:sz w:val="24"/>
          <w:szCs w:val="24"/>
        </w:rPr>
        <w:t xml:space="preserve"> pénz, a pénzpiac működése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Pénztörténet. A pénz szerepe, funkciói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családi költségvetés. A háztartások gazdálkodása.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Pénzügyi céljaink, pénzügyi életpálya-tervezés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Korszerű pénzkezelés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megtakarítástól a befektetésig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befektetésekhez kapcsolódó pénzügyi számítások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Hitelek. Hitelekhez kapcsolódó pénzügyi számítások.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Biztosítások, nyugdíj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Pénzintézetek és tevékenységük. Monetáris politika, a MNB szerepe a gazdasági életben.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Munkaadók és munkavállalók.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Pénz vagy tőke? Hogyan keressünk pénzt?</w:t>
      </w:r>
    </w:p>
    <w:p w:rsidR="00C06AA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munkaerő, mint termelési tényező a gazdálkodás folyamatában.</w:t>
      </w:r>
      <w:r w:rsidR="00ED700C" w:rsidRPr="008B681B">
        <w:rPr>
          <w:rFonts w:ascii="Times New Roman" w:hAnsi="Times New Roman" w:cs="Times New Roman"/>
          <w:sz w:val="24"/>
          <w:szCs w:val="24"/>
        </w:rPr>
        <w:t xml:space="preserve"> </w:t>
      </w:r>
      <w:r w:rsidRPr="008B681B">
        <w:rPr>
          <w:rFonts w:ascii="Times New Roman" w:hAnsi="Times New Roman" w:cs="Times New Roman"/>
          <w:sz w:val="24"/>
          <w:szCs w:val="24"/>
        </w:rPr>
        <w:t>Munkaerő</w:t>
      </w:r>
      <w:r w:rsidR="00C06AA6" w:rsidRPr="008B681B">
        <w:rPr>
          <w:rFonts w:ascii="Times New Roman" w:hAnsi="Times New Roman" w:cs="Times New Roman"/>
          <w:sz w:val="24"/>
          <w:szCs w:val="24"/>
        </w:rPr>
        <w:t>-</w:t>
      </w:r>
      <w:r w:rsidRPr="008B681B">
        <w:rPr>
          <w:rFonts w:ascii="Times New Roman" w:hAnsi="Times New Roman" w:cs="Times New Roman"/>
          <w:sz w:val="24"/>
          <w:szCs w:val="24"/>
        </w:rPr>
        <w:t>piaci kilépés</w:t>
      </w:r>
      <w:r w:rsidR="00C06AA6" w:rsidRPr="008B681B">
        <w:rPr>
          <w:rFonts w:ascii="Times New Roman" w:hAnsi="Times New Roman" w:cs="Times New Roman"/>
          <w:sz w:val="24"/>
          <w:szCs w:val="24"/>
        </w:rPr>
        <w:t>.</w:t>
      </w:r>
    </w:p>
    <w:p w:rsidR="00C06AA6" w:rsidRPr="008B681B" w:rsidRDefault="00C06AA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váll</w:t>
      </w:r>
      <w:r w:rsidR="00ED700C" w:rsidRPr="008B681B">
        <w:rPr>
          <w:rFonts w:ascii="Times New Roman" w:hAnsi="Times New Roman" w:cs="Times New Roman"/>
          <w:sz w:val="24"/>
          <w:szCs w:val="24"/>
        </w:rPr>
        <w:t xml:space="preserve">alkozó, mint termelési tényező. </w:t>
      </w:r>
      <w:r w:rsidRPr="008B681B">
        <w:rPr>
          <w:rFonts w:ascii="Times New Roman" w:hAnsi="Times New Roman" w:cs="Times New Roman"/>
          <w:sz w:val="24"/>
          <w:szCs w:val="24"/>
        </w:rPr>
        <w:t>Vállalkozói készségek, tulajdonságok.</w:t>
      </w:r>
    </w:p>
    <w:p w:rsidR="00CE4F46" w:rsidRPr="008B681B" w:rsidRDefault="00C06AA6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8B681B" w:rsidRPr="008B681B">
        <w:rPr>
          <w:rFonts w:ascii="Times New Roman" w:hAnsi="Times New Roman" w:cs="Times New Roman"/>
          <w:i/>
          <w:sz w:val="24"/>
          <w:szCs w:val="24"/>
        </w:rPr>
        <w:t>Vállalkozások világa.</w:t>
      </w:r>
      <w:r w:rsidR="00B61D1E" w:rsidRPr="008B681B">
        <w:rPr>
          <w:rFonts w:ascii="Times New Roman" w:hAnsi="Times New Roman" w:cs="Times New Roman"/>
          <w:i/>
          <w:sz w:val="24"/>
          <w:szCs w:val="24"/>
        </w:rPr>
        <w:t xml:space="preserve"> Projekttervezés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Üzleti vállalkozás jellemzői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Vállalkozások szervezeti formái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Az üzleti terv: az ötlettől a megvalósításig. Projekttervezés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Pénzügyi tervezés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Marketing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lastRenderedPageBreak/>
        <w:t>Üzleti tervek prezentációja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kormányzat szerepe a gazdaságban</w:t>
      </w:r>
    </w:p>
    <w:p w:rsidR="00C06AA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kormányzat szerepe a piacgazdaságban. Vegyes</w:t>
      </w:r>
      <w:r w:rsidR="00C06AA6" w:rsidRPr="008B681B">
        <w:rPr>
          <w:rFonts w:ascii="Times New Roman" w:hAnsi="Times New Roman" w:cs="Times New Roman"/>
          <w:sz w:val="24"/>
          <w:szCs w:val="24"/>
        </w:rPr>
        <w:t xml:space="preserve"> </w:t>
      </w:r>
      <w:r w:rsidRPr="008B681B">
        <w:rPr>
          <w:rFonts w:ascii="Times New Roman" w:hAnsi="Times New Roman" w:cs="Times New Roman"/>
          <w:sz w:val="24"/>
          <w:szCs w:val="24"/>
        </w:rPr>
        <w:t>gazdaság.</w:t>
      </w:r>
    </w:p>
    <w:p w:rsidR="00B61D1E" w:rsidRPr="008B681B" w:rsidRDefault="00C06AA6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B61D1E" w:rsidRPr="008B681B">
        <w:rPr>
          <w:rFonts w:ascii="Times New Roman" w:hAnsi="Times New Roman" w:cs="Times New Roman"/>
          <w:i/>
          <w:sz w:val="24"/>
          <w:szCs w:val="24"/>
        </w:rPr>
        <w:t>A gazdasági körforgás. Az állami költségvetés. Adópolitika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 xml:space="preserve">Gazdasági mutatók. </w:t>
      </w:r>
      <w:proofErr w:type="spellStart"/>
      <w:r w:rsidRPr="008B681B">
        <w:rPr>
          <w:rFonts w:ascii="Times New Roman" w:hAnsi="Times New Roman" w:cs="Times New Roman"/>
          <w:sz w:val="24"/>
          <w:szCs w:val="24"/>
        </w:rPr>
        <w:t>Konjuktúraciklusok</w:t>
      </w:r>
      <w:proofErr w:type="spellEnd"/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Az állam gazdasági szerepének liberális, baloldali és konzervatív értelmezése</w:t>
      </w:r>
      <w:r w:rsidR="008B681B">
        <w:rPr>
          <w:rFonts w:ascii="Times New Roman" w:hAnsi="Times New Roman" w:cs="Times New Roman"/>
          <w:sz w:val="24"/>
          <w:szCs w:val="24"/>
        </w:rPr>
        <w:t>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Az Európai Unió fő gazdaságszervező elvei.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Nézetek az Európai Unió gazdasági egységesedéséről. Konvergencia</w:t>
      </w:r>
      <w:r w:rsidR="00C06AA6" w:rsidRPr="008B681B">
        <w:rPr>
          <w:rFonts w:ascii="Times New Roman" w:hAnsi="Times New Roman" w:cs="Times New Roman"/>
          <w:sz w:val="24"/>
          <w:szCs w:val="24"/>
        </w:rPr>
        <w:t>-</w:t>
      </w:r>
      <w:r w:rsidRPr="008B681B">
        <w:rPr>
          <w:rFonts w:ascii="Times New Roman" w:hAnsi="Times New Roman" w:cs="Times New Roman"/>
          <w:sz w:val="24"/>
          <w:szCs w:val="24"/>
        </w:rPr>
        <w:t>programok</w:t>
      </w:r>
    </w:p>
    <w:p w:rsidR="00CE4F46" w:rsidRPr="008B681B" w:rsidRDefault="00C06AA6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B61D1E" w:rsidRPr="008B681B">
        <w:rPr>
          <w:rFonts w:ascii="Times New Roman" w:hAnsi="Times New Roman" w:cs="Times New Roman"/>
          <w:i/>
          <w:sz w:val="24"/>
          <w:szCs w:val="24"/>
        </w:rPr>
        <w:t>Globális problémák</w:t>
      </w:r>
    </w:p>
    <w:p w:rsidR="00B61D1E" w:rsidRPr="008B681B" w:rsidRDefault="00B61D1E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>6. Ökológia, ökonómia</w:t>
      </w:r>
    </w:p>
    <w:p w:rsidR="00B61D1E" w:rsidRPr="008B681B" w:rsidRDefault="00B61D1E" w:rsidP="003E7E24">
      <w:pPr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12. évfolyam</w:t>
      </w:r>
    </w:p>
    <w:p w:rsidR="003E7E24" w:rsidRPr="008B681B" w:rsidRDefault="003E7E24" w:rsidP="003E7E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681B">
        <w:rPr>
          <w:rFonts w:ascii="Times New Roman" w:hAnsi="Times New Roman" w:cs="Times New Roman"/>
          <w:b/>
          <w:i/>
          <w:sz w:val="24"/>
          <w:szCs w:val="24"/>
        </w:rPr>
        <w:t>TÁRSADALOMISMERET</w:t>
      </w:r>
      <w:bookmarkStart w:id="0" w:name="_GoBack"/>
      <w:bookmarkEnd w:id="0"/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Társadalomismeret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Egyén és közösség: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Különböző kultúrák emberképe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szocializáció alapvető közegei: család, iskola, kortárscsoport, média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Sztereotípia és előítélet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világ vallásai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Társadalmi együttélési szabályok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gyermekek jogai, diákjogok és kötelességek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Mentálhigiénés problémák és beilleszkedési zavarok a felnőtté válás életszakaszában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A társadalmi viszonyok: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család fogalma és funkciói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Az iskolai tudás jellegének átalakulása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Fogyasztói magatartás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roma népesség helyzetének sajátosságai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Demográfiai viszonyok a mai Magyarországon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Közösségi szolgálat, önkéntesség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Tömegjelenségek: a média hatása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Állampolgári ismeretek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lastRenderedPageBreak/>
        <w:t>Jogi alapismeretek: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Az alapvető emberi jogok, állampolgári kötelességek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hatalommegosztás elve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magyarországi törvényhozó hatalom rendszere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bíráskodás rendszere Magyarországon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Intézményrendszer: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helyi önkormányzatok szervezete és működése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Az Európai Unió kialakulása és alapintézményei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Ügyek intézése: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Állampolgári dokumentumok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Jelenismeret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Az életmód: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gazdasági növekedés dilemmái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Kultúra és globalizáció: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globalizáció folyamata</w:t>
      </w:r>
    </w:p>
    <w:p w:rsidR="007C22D4" w:rsidRPr="007C22D4" w:rsidRDefault="007C22D4" w:rsidP="007C22D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A növekedés határai: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technikai civilizáció és a gazdasági növekedés hatása a természeti környezetre</w:t>
      </w:r>
    </w:p>
    <w:p w:rsidR="00FB60F6" w:rsidRDefault="00FB60F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B60F6">
        <w:rPr>
          <w:rFonts w:ascii="Times New Roman" w:hAnsi="Times New Roman" w:cs="Times New Roman"/>
          <w:b/>
          <w:sz w:val="24"/>
          <w:szCs w:val="24"/>
        </w:rPr>
        <w:t>.</w:t>
      </w:r>
      <w:r w:rsidRPr="00FB60F6">
        <w:rPr>
          <w:rFonts w:ascii="Times New Roman" w:hAnsi="Times New Roman" w:cs="Times New Roman"/>
          <w:b/>
          <w:sz w:val="24"/>
          <w:szCs w:val="24"/>
        </w:rPr>
        <w:tab/>
        <w:t>számú melléklet</w:t>
      </w:r>
    </w:p>
    <w:p w:rsidR="00CE4F4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F6">
        <w:rPr>
          <w:rFonts w:ascii="Times New Roman" w:hAnsi="Times New Roman" w:cs="Times New Roman"/>
          <w:b/>
          <w:sz w:val="24"/>
          <w:szCs w:val="24"/>
        </w:rPr>
        <w:t>Társadalomismeret, álla</w:t>
      </w:r>
      <w:r>
        <w:rPr>
          <w:rFonts w:ascii="Times New Roman" w:hAnsi="Times New Roman" w:cs="Times New Roman"/>
          <w:b/>
          <w:sz w:val="24"/>
          <w:szCs w:val="24"/>
        </w:rPr>
        <w:t>mpolgári és gazdasági ismeretek tantárgyból középszintű érettségi projektmunka követelményei, elkészítésének menete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témakörök és azok kidolgozásának módja megjelenik minden év decemberében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OH hivatalos oldalán. Erről a tanulók tájékoztatást kapnak a gimnáziumban is.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b/>
          <w:sz w:val="24"/>
          <w:szCs w:val="24"/>
        </w:rPr>
        <w:t>1.</w:t>
      </w:r>
      <w:r w:rsidRPr="00FB60F6">
        <w:rPr>
          <w:rFonts w:ascii="Times New Roman" w:hAnsi="Times New Roman" w:cs="Times New Roman"/>
          <w:b/>
          <w:sz w:val="24"/>
          <w:szCs w:val="24"/>
        </w:rPr>
        <w:tab/>
      </w:r>
      <w:r w:rsidRPr="00FB60F6">
        <w:rPr>
          <w:rFonts w:ascii="Times New Roman" w:hAnsi="Times New Roman" w:cs="Times New Roman"/>
          <w:sz w:val="24"/>
          <w:szCs w:val="24"/>
        </w:rPr>
        <w:t xml:space="preserve"> </w:t>
      </w:r>
      <w:r w:rsidRPr="00FB60F6">
        <w:rPr>
          <w:rFonts w:ascii="Times New Roman" w:hAnsi="Times New Roman" w:cs="Times New Roman"/>
          <w:b/>
          <w:sz w:val="24"/>
          <w:szCs w:val="24"/>
        </w:rPr>
        <w:t>Cím: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ugyanaz, mint a téma; ötletes, találó, figyelemfelkeltő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2</w:t>
      </w:r>
      <w:r w:rsidRPr="00FB60F6">
        <w:rPr>
          <w:rFonts w:ascii="Times New Roman" w:hAnsi="Times New Roman" w:cs="Times New Roman"/>
          <w:sz w:val="24"/>
          <w:szCs w:val="24"/>
        </w:rPr>
        <w:t>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Dolgozat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Írásos dolgozat típusú projekt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hagyományos házi dolgozat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esszét,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esettanulmányt,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dokumentumelemzést,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szociológiai jellegű interjút,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kérdőíves felmérés elemzését, értékelést,</w:t>
      </w:r>
    </w:p>
    <w:p w:rsidR="00FB60F6" w:rsidRPr="00FB60F6" w:rsidRDefault="00FB60F6" w:rsidP="00FB60F6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publicisztikai típusú riportot,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Az írásos vizsgamunka terjedelme: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12-es betűmérettel,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másfeles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sortávolsággal,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kb.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10-12 oldal.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margók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tükrözése (belső 2,8 cm, külső 2,</w:t>
      </w:r>
      <w:proofErr w:type="spellStart"/>
      <w:r w:rsidRPr="00FB60F6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FB60F6">
        <w:rPr>
          <w:rFonts w:ascii="Times New Roman" w:hAnsi="Times New Roman" w:cs="Times New Roman"/>
          <w:sz w:val="24"/>
          <w:szCs w:val="24"/>
        </w:rPr>
        <w:t xml:space="preserve"> cm, alsó és felső 2,5 cm; kötésmargó 0,6 cm)</w:t>
      </w:r>
    </w:p>
    <w:p w:rsidR="00FB60F6" w:rsidRPr="00FB60F6" w:rsidRDefault="00FB60F6" w:rsidP="00FB60F6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Times New </w:t>
      </w:r>
      <w:proofErr w:type="spellStart"/>
      <w:r w:rsidRPr="00FB60F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B60F6">
        <w:rPr>
          <w:rFonts w:ascii="Times New Roman" w:hAnsi="Times New Roman" w:cs="Times New Roman"/>
          <w:sz w:val="24"/>
          <w:szCs w:val="24"/>
        </w:rPr>
        <w:t xml:space="preserve"> betűtípus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b.</w:t>
      </w:r>
      <w:r w:rsidRPr="00FB60F6">
        <w:rPr>
          <w:rFonts w:ascii="Times New Roman" w:hAnsi="Times New Roman" w:cs="Times New Roman"/>
          <w:sz w:val="24"/>
          <w:szCs w:val="24"/>
        </w:rPr>
        <w:tab/>
        <w:t>Képi vagy elektronikus ismeretterjesztő információ-forráson alapuló projekten érjük az audiovizuális produktumot,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kisfilmet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audiovizuális interjút, riportot,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fotósorozatot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faliújságon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tematikus képsorozatot,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faliújság-sorozatot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A projekt terjedelme akkor felel meg a vizsga elvárásainak,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az iskolarádió, illetve televízió részére készített műsor legalább 3-5 perc terjedelmű, a műsorsorozat 3-5 részből áll,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film legalább 5-20 percnyi,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fotósorozat – bármilyen megjelenési formában vagy adathordozón – legalább 10-15 képből áll.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A projekt elbírálásának feltétele, egy 1-3 oldalas kísérő szöveg mellékelése a témával kapcsolatos részfeladatok, illetve a téma feldolgozásának eredménye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Probléma felvetés, elméleti ismeretek, háttér információk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Interjú/riport alanyok bemutatása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A feltett kérdések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Következtetések, összegzés a végén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Irodalomjegyzék, források (az internetes forrásoknak</w:t>
      </w:r>
      <w:r>
        <w:rPr>
          <w:rFonts w:ascii="Times New Roman" w:hAnsi="Times New Roman" w:cs="Times New Roman"/>
          <w:sz w:val="24"/>
          <w:szCs w:val="24"/>
        </w:rPr>
        <w:t xml:space="preserve"> a pontos helyét kell bemásolni </w:t>
      </w:r>
      <w:r w:rsidRPr="00FB60F6">
        <w:rPr>
          <w:rFonts w:ascii="Times New Roman" w:hAnsi="Times New Roman" w:cs="Times New Roman"/>
          <w:sz w:val="24"/>
          <w:szCs w:val="24"/>
        </w:rPr>
        <w:t>pl.: http://dload.oktatas.educatio.hu/erettsegi/nyilvanos_anyagok_2015majus/tarsism_utmutato_projekthez_2015maj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.pdf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)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Munkanapló itt is kötelező.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3.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Munkanapló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Ebben röviden le kell írnia (személyes élmények)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feladatválasztással kapcsolatos motivációkat,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munkája során felmerült problémákat, kérdéseket, tapasztalatokat,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projektmunka készítése során alkalmazott módszereket,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döntési helyzeteket, az esetleges akadályokat és ezek megoldását,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feladatmegoldás során tapasztalt személyes élményeket.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Excel-táblázat formátumban az elvégzett munkát és az arra fordított időt, amely összesen min.30 óra.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4.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Portfólió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projektkészítés közben készült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jegyzeteket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vázlatokat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nyersváltozatot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meghívókat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fényképeket</w:t>
      </w:r>
      <w:proofErr w:type="gramEnd"/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bármilyen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más a vizsgázó által kiválasztott dokumentációt a vizsgázó portfolióba rendezi. A portfolió az elkészült projektmunka mellékletét képezi.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Konzultáció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Minimum 3 konzultáció a tanárral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6.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Projektmunka leadása</w:t>
      </w:r>
    </w:p>
    <w:p w:rsidR="00FB60F6" w:rsidRPr="00FB60F6" w:rsidRDefault="00FB60F6" w:rsidP="00FB60F6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Az elkészült munkát a vizsgázónak legkésőbb az írásbeli vizsgaidőszak kezdetéig kell beadnia a vizsgát szervező intézményben, és azt a továbbiakban írásbeli vizsgadolgozatként kell kezelni.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7.</w:t>
      </w:r>
      <w:r w:rsidRPr="00FB60F6">
        <w:rPr>
          <w:rFonts w:ascii="Times New Roman" w:hAnsi="Times New Roman" w:cs="Times New Roman"/>
          <w:b/>
          <w:sz w:val="24"/>
          <w:szCs w:val="24"/>
        </w:rPr>
        <w:t xml:space="preserve"> Az értékelés szempontjai</w:t>
      </w:r>
    </w:p>
    <w:p w:rsidR="00FB60F6" w:rsidRPr="005305F0" w:rsidRDefault="00FB60F6" w:rsidP="005305F0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projektkészítés folyamatának (30 pont) értékelési szempontjai: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vizsgázó önálló részvétele a projektkészítésben 2 pont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önálló témafeldolgozás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konzultációkon való aktív részvétel 4 pont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konzultációkon való aktív részvétel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pontos felkészülés az elemzés,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értékelés,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összegzés elkészítéséhez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Információk kezelése, probléma-felismerés, problémamegoldás képessége, széles körű alkalmazási ismeretek 14 pont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munkanapló folyamatos vezetése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portfolió bemutatása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hipotézis vagy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célkitűzés írásban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való megfogalmazása, témaválasztás indoklása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munka ütemezésére vonatkozó tervezet készítése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konzultációkon megbeszélt határidők betartása </w:t>
      </w:r>
    </w:p>
    <w:p w:rsidR="00FB60F6" w:rsidRPr="005305F0" w:rsidRDefault="00FB60F6" w:rsidP="005305F0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nyersváltozat, illetve részfejezet elkészítése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● Nyelvi kultúra, kommunikáció, értő olvasás, szövegalkotás 10 pont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személyes élmények megfogalmazása a konzultációk alkalmával és a munkanaplóban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a konzulenssel és más érintett személyekkel való jó együttműködés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a szakirodalom megértése, értő feldolgozása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a munkanapló, a tervezet tartalma logikusan felépített, nem tartalmaznak súlyos nyelvtani, nyelvhelyességi vagy helyesírási hibákat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lastRenderedPageBreak/>
        <w:t xml:space="preserve">Az egyes műfajcsoportokba tartozó projektmunkák tartalmáért járó 50 pont megítélése az alábbiak szerint történik: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Az írásos dolgozat tartalmi követelményének hibátlan teljesítésével maximum 50 pont adható.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A képi vagy elektronikus ismeretterjesztő információ-forráson alapuló projekt tartalmának értékelésekor a mellékelt írásos mű (10 pont) és a kész vizsga</w:t>
      </w:r>
      <w:r>
        <w:rPr>
          <w:rFonts w:ascii="Times New Roman" w:hAnsi="Times New Roman" w:cs="Times New Roman"/>
          <w:sz w:val="24"/>
          <w:szCs w:val="24"/>
        </w:rPr>
        <w:t xml:space="preserve">munka (40 pont) együtt számít.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F6">
        <w:rPr>
          <w:rFonts w:ascii="Times New Roman" w:hAnsi="Times New Roman" w:cs="Times New Roman"/>
          <w:b/>
          <w:sz w:val="24"/>
          <w:szCs w:val="24"/>
        </w:rPr>
        <w:t>8.</w:t>
      </w:r>
      <w:r w:rsidRPr="00FB60F6">
        <w:rPr>
          <w:rFonts w:ascii="Times New Roman" w:hAnsi="Times New Roman" w:cs="Times New Roman"/>
          <w:b/>
          <w:sz w:val="24"/>
          <w:szCs w:val="24"/>
        </w:rPr>
        <w:tab/>
        <w:t xml:space="preserve">A projektmunka elkészítésének ajánlott menete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téma kiválasztásához szükséges (esetleges) megbeszélés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téma kiválasztása után hipotézis vagy célkitűzés kialakítása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bibliográfia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készítése - a fontos irodalmak kiválasztása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tervezet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készítése a munka részeire, illetve a munka ütemezésére vonatkozóan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részfejezet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készítése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nyers változat elkészítése, leadása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bírálat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korrigálás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végleges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produktum leadása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60F6" w:rsidRPr="00FB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0C6"/>
    <w:multiLevelType w:val="hybridMultilevel"/>
    <w:tmpl w:val="2A5EC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3585"/>
    <w:multiLevelType w:val="hybridMultilevel"/>
    <w:tmpl w:val="2962E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097F"/>
    <w:multiLevelType w:val="hybridMultilevel"/>
    <w:tmpl w:val="F17A64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870E7D"/>
    <w:multiLevelType w:val="hybridMultilevel"/>
    <w:tmpl w:val="0B60B3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B0331"/>
    <w:multiLevelType w:val="hybridMultilevel"/>
    <w:tmpl w:val="3C82B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40"/>
    <w:rsid w:val="00050F10"/>
    <w:rsid w:val="000F33A9"/>
    <w:rsid w:val="001A4240"/>
    <w:rsid w:val="003E7E24"/>
    <w:rsid w:val="004F0E94"/>
    <w:rsid w:val="005305F0"/>
    <w:rsid w:val="00592D37"/>
    <w:rsid w:val="006E7DA1"/>
    <w:rsid w:val="007C22D4"/>
    <w:rsid w:val="008B681B"/>
    <w:rsid w:val="00980578"/>
    <w:rsid w:val="00A1655B"/>
    <w:rsid w:val="00A41BAA"/>
    <w:rsid w:val="00A44E30"/>
    <w:rsid w:val="00A73A73"/>
    <w:rsid w:val="00A82F0E"/>
    <w:rsid w:val="00A86543"/>
    <w:rsid w:val="00AF3749"/>
    <w:rsid w:val="00B61D1E"/>
    <w:rsid w:val="00C06AA6"/>
    <w:rsid w:val="00CB5E94"/>
    <w:rsid w:val="00CE4F46"/>
    <w:rsid w:val="00D0141E"/>
    <w:rsid w:val="00ED700C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E9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E9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7A3F-3041-4DD5-B357-9C66BC21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1257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Dóka Erzsébet</dc:creator>
  <cp:lastModifiedBy>Dóka Erzsébet</cp:lastModifiedBy>
  <cp:revision>5</cp:revision>
  <cp:lastPrinted>2018-02-14T15:19:00Z</cp:lastPrinted>
  <dcterms:created xsi:type="dcterms:W3CDTF">2017-08-30T06:47:00Z</dcterms:created>
  <dcterms:modified xsi:type="dcterms:W3CDTF">2018-02-14T15:19:00Z</dcterms:modified>
</cp:coreProperties>
</file>